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58"/>
      </w:tblGrid>
      <w:tr w:rsidR="003C2B81" w14:paraId="024CBC43" w14:textId="77777777" w:rsidTr="00006AC9">
        <w:tc>
          <w:tcPr>
            <w:tcW w:w="4536" w:type="dxa"/>
          </w:tcPr>
          <w:p w14:paraId="1770CB02" w14:textId="77777777" w:rsidR="003C2B81" w:rsidRDefault="003C2B81" w:rsidP="009E4874">
            <w:pPr>
              <w:jc w:val="both"/>
            </w:pPr>
          </w:p>
        </w:tc>
        <w:tc>
          <w:tcPr>
            <w:tcW w:w="3958" w:type="dxa"/>
          </w:tcPr>
          <w:p w14:paraId="2D86A605" w14:textId="77777777" w:rsidR="003C2B81" w:rsidRPr="00006AC9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Exmo. Senhor</w:t>
            </w:r>
          </w:p>
          <w:p w14:paraId="219BE15D" w14:textId="77777777" w:rsidR="003C2B81" w:rsidRPr="00006AC9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Presidente do Serviço Regional</w:t>
            </w:r>
          </w:p>
          <w:p w14:paraId="74217490" w14:textId="77777777" w:rsidR="003C2B81" w:rsidRPr="00006AC9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de Proteção Civil e Bombeiros dos Açores</w:t>
            </w:r>
          </w:p>
          <w:p w14:paraId="5D28D3A8" w14:textId="4281B8F7" w:rsidR="003C2B81" w:rsidRPr="00006AC9" w:rsidRDefault="003C2B81" w:rsidP="00721C73">
            <w:pPr>
              <w:rPr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Pr="00006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srpcba.dsci@azores.gov.pt</w:t>
            </w: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</w:p>
        </w:tc>
      </w:tr>
    </w:tbl>
    <w:p w14:paraId="3000F62F" w14:textId="77777777" w:rsidR="00472A45" w:rsidRDefault="00472A45" w:rsidP="009E4874">
      <w:pPr>
        <w:jc w:val="both"/>
        <w:rPr>
          <w:rFonts w:cstheme="minorHAnsi"/>
        </w:rPr>
      </w:pPr>
    </w:p>
    <w:p w14:paraId="2943F4A7" w14:textId="2F0D65A3" w:rsidR="00472A45" w:rsidRPr="00846600" w:rsidRDefault="00472A45" w:rsidP="00472A45">
      <w:pPr>
        <w:jc w:val="center"/>
        <w:rPr>
          <w:rFonts w:cstheme="minorHAnsi"/>
          <w:sz w:val="20"/>
          <w:szCs w:val="20"/>
        </w:rPr>
      </w:pPr>
      <w:r w:rsidRPr="00846600">
        <w:rPr>
          <w:rFonts w:cstheme="minorHAnsi"/>
          <w:sz w:val="20"/>
          <w:szCs w:val="20"/>
        </w:rPr>
        <w:t>REQUERIMENTO DE SERVIÇOS DE SEGURANÇA CONTRA INCÊNDIO EM EDIFÍCIOS</w:t>
      </w:r>
    </w:p>
    <w:p w14:paraId="278D0FB2" w14:textId="6C180A76" w:rsidR="003C2B81" w:rsidRPr="00846600" w:rsidRDefault="00BD5FA8" w:rsidP="00472A45">
      <w:pPr>
        <w:jc w:val="center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INSPEÇÃO REGULAR OU EXTRAORDINÁRIA</w:t>
      </w:r>
    </w:p>
    <w:tbl>
      <w:tblPr>
        <w:tblStyle w:val="TabelacomGrelha"/>
        <w:tblW w:w="8632" w:type="dxa"/>
        <w:jc w:val="center"/>
        <w:tblLook w:val="04A0" w:firstRow="1" w:lastRow="0" w:firstColumn="1" w:lastColumn="0" w:noHBand="0" w:noVBand="1"/>
      </w:tblPr>
      <w:tblGrid>
        <w:gridCol w:w="4240"/>
        <w:gridCol w:w="182"/>
        <w:gridCol w:w="4210"/>
      </w:tblGrid>
      <w:tr w:rsidR="00E205EC" w:rsidRPr="00E205EC" w14:paraId="2DECBC34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CFCCB3" w14:textId="77777777" w:rsidR="00E205EC" w:rsidRPr="00E205EC" w:rsidRDefault="00E205EC" w:rsidP="00E205EC">
            <w:pPr>
              <w:rPr>
                <w:rFonts w:asciiTheme="minorHAnsi" w:hAnsiTheme="minorHAnsi" w:cstheme="minorHAnsi"/>
                <w:b/>
              </w:rPr>
            </w:pPr>
            <w:r w:rsidRPr="00E205EC">
              <w:rPr>
                <w:rFonts w:asciiTheme="minorHAnsi" w:hAnsiTheme="minorHAnsi" w:cstheme="minorHAnsi"/>
                <w:b/>
              </w:rPr>
              <w:t>IDENTIFICAÇÃO DO REQUERENTE (PROPRIETÁRIO/EXPLORADOR/GESTOR)</w:t>
            </w:r>
          </w:p>
        </w:tc>
      </w:tr>
      <w:tr w:rsidR="00E205EC" w:rsidRPr="00E205EC" w14:paraId="0253A5AC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FCF42D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Requerente:</w:t>
            </w:r>
          </w:p>
          <w:p w14:paraId="1C3041A9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DCA42D4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077094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 xml:space="preserve">Morada (para correspondência): </w:t>
            </w:r>
          </w:p>
          <w:p w14:paraId="5E76C757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BC7C319" w14:textId="77777777" w:rsidTr="004120F6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279E9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Código Postal:</w:t>
            </w:r>
          </w:p>
          <w:p w14:paraId="79BBB0A4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746AFB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Telefone:</w:t>
            </w:r>
          </w:p>
          <w:p w14:paraId="7D38EC22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644526E9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945B8B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Endereço eletrónico:</w:t>
            </w:r>
          </w:p>
          <w:p w14:paraId="1B88A596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3426CE01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F2940F" w14:textId="77777777" w:rsidR="00E205EC" w:rsidRPr="00E205EC" w:rsidRDefault="00E205EC" w:rsidP="00E205EC">
            <w:pPr>
              <w:rPr>
                <w:rFonts w:asciiTheme="minorHAnsi" w:hAnsiTheme="minorHAnsi" w:cstheme="minorHAnsi"/>
                <w:b/>
              </w:rPr>
            </w:pPr>
            <w:r w:rsidRPr="00E205EC">
              <w:rPr>
                <w:rFonts w:asciiTheme="minorHAnsi" w:hAnsiTheme="minorHAnsi" w:cstheme="minorHAnsi"/>
                <w:b/>
              </w:rPr>
              <w:t>CARACTERIZAÇÃO DO EDIFÍCIO/RECINTO</w:t>
            </w:r>
          </w:p>
        </w:tc>
      </w:tr>
      <w:tr w:rsidR="00E205EC" w:rsidRPr="00E205EC" w14:paraId="72FF74AE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B9CBF0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Estabelecimento:</w:t>
            </w:r>
          </w:p>
          <w:p w14:paraId="25D18C48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325684D6" w14:textId="77777777" w:rsidTr="004120F6">
        <w:trPr>
          <w:trHeight w:val="537"/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2C1ED6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NIF da entidade:</w:t>
            </w:r>
          </w:p>
          <w:p w14:paraId="30A7D9AD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1FA43832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32C80E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Morada:</w:t>
            </w:r>
          </w:p>
          <w:p w14:paraId="0331916A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7E5942D" w14:textId="77777777" w:rsidTr="004120F6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0CA1D7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Código Postal:</w:t>
            </w:r>
          </w:p>
          <w:p w14:paraId="51A9B77B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F0C59E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Concelho:</w:t>
            </w:r>
          </w:p>
          <w:p w14:paraId="0DDA39BC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A62A81" w:rsidRPr="00767BCD" w14:paraId="0761CE88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63EDD0" w14:textId="77777777" w:rsidR="00A62A81" w:rsidRDefault="00A62A81" w:rsidP="00E205EC">
            <w:pPr>
              <w:rPr>
                <w:rFonts w:asciiTheme="minorHAnsi" w:hAnsiTheme="minorHAnsi" w:cstheme="minorHAnsi"/>
              </w:rPr>
            </w:pPr>
            <w:r w:rsidRPr="00767BCD">
              <w:rPr>
                <w:rFonts w:asciiTheme="minorHAnsi" w:hAnsiTheme="minorHAnsi" w:cstheme="minorHAnsi"/>
              </w:rPr>
              <w:t xml:space="preserve">Número de processo do </w:t>
            </w:r>
            <w:proofErr w:type="spellStart"/>
            <w:r w:rsidRPr="00767BCD">
              <w:rPr>
                <w:rFonts w:asciiTheme="minorHAnsi" w:hAnsiTheme="minorHAnsi" w:cstheme="minorHAnsi"/>
              </w:rPr>
              <w:t>SRPCBA</w:t>
            </w:r>
            <w:r w:rsidRPr="00A62A81">
              <w:rPr>
                <w:rFonts w:asciiTheme="minorHAnsi" w:hAnsiTheme="minorHAnsi" w:cstheme="minorHAnsi"/>
                <w:vertAlign w:val="superscript"/>
              </w:rPr>
              <w:t>1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A7576F7" w14:textId="5CB37A33" w:rsidR="00846600" w:rsidRPr="00767BCD" w:rsidRDefault="00846600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4857B365" w14:textId="77777777" w:rsidTr="004120F6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7242A4" w14:textId="0B44F4E0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 xml:space="preserve">Número de processo </w:t>
            </w:r>
            <w:proofErr w:type="spellStart"/>
            <w:r w:rsidRPr="00E205EC">
              <w:rPr>
                <w:rFonts w:asciiTheme="minorHAnsi" w:hAnsiTheme="minorHAnsi" w:cstheme="minorHAnsi"/>
              </w:rPr>
              <w:t>camarário</w:t>
            </w:r>
            <w:r w:rsidR="00A62A81" w:rsidRPr="00A62A8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spellEnd"/>
            <w:r w:rsidR="00A62A81">
              <w:rPr>
                <w:rFonts w:asciiTheme="minorHAnsi" w:hAnsiTheme="minorHAnsi" w:cstheme="minorHAnsi"/>
              </w:rPr>
              <w:t>:</w:t>
            </w:r>
          </w:p>
          <w:p w14:paraId="73733B35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B351D9" w14:textId="220B5EC3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 xml:space="preserve">Data de início de processo </w:t>
            </w:r>
            <w:proofErr w:type="spellStart"/>
            <w:r w:rsidRPr="00E205EC">
              <w:rPr>
                <w:rFonts w:asciiTheme="minorHAnsi" w:hAnsiTheme="minorHAnsi" w:cstheme="minorHAnsi"/>
              </w:rPr>
              <w:t>camarário</w:t>
            </w:r>
            <w:r w:rsidR="00A62A81" w:rsidRPr="00A62A81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spellEnd"/>
            <w:r w:rsidRPr="00E205EC">
              <w:rPr>
                <w:rFonts w:asciiTheme="minorHAnsi" w:hAnsiTheme="minorHAnsi" w:cstheme="minorHAnsi"/>
              </w:rPr>
              <w:t>:</w:t>
            </w:r>
          </w:p>
        </w:tc>
      </w:tr>
      <w:tr w:rsidR="00E205EC" w:rsidRPr="00E205EC" w14:paraId="34576E59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8A010E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Coordenadas:</w:t>
            </w:r>
          </w:p>
        </w:tc>
      </w:tr>
      <w:tr w:rsidR="00E205EC" w:rsidRPr="00E205EC" w14:paraId="49B1258D" w14:textId="77777777" w:rsidTr="004120F6">
        <w:trPr>
          <w:jc w:val="center"/>
        </w:trPr>
        <w:tc>
          <w:tcPr>
            <w:tcW w:w="4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9311444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LATITUDE: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AE33692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LONGITUDE:</w:t>
            </w:r>
          </w:p>
        </w:tc>
      </w:tr>
      <w:tr w:rsidR="00CE7ADC" w:rsidRPr="00E205EC" w14:paraId="2E269616" w14:textId="77777777" w:rsidTr="006921A9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9826AF" w14:textId="6D56CB84" w:rsidR="00CE7ADC" w:rsidRDefault="00CA7AFE" w:rsidP="006921A9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331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E7ADC">
              <w:rPr>
                <w:rFonts w:asciiTheme="minorHAnsi" w:hAnsiTheme="minorHAnsi" w:cstheme="minorHAnsi"/>
                <w:b/>
              </w:rPr>
              <w:t>INSPEÇÃO REGULAR</w:t>
            </w:r>
          </w:p>
          <w:p w14:paraId="200D0286" w14:textId="758AEA98" w:rsidR="00CA7AFE" w:rsidRPr="00E205EC" w:rsidRDefault="00CA7AFE" w:rsidP="006921A9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6523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INSPEÇÃO EXTRAORDINÁRIA</w:t>
            </w:r>
          </w:p>
        </w:tc>
      </w:tr>
    </w:tbl>
    <w:p w14:paraId="24B4456B" w14:textId="32D7D511" w:rsidR="009E4874" w:rsidRDefault="009E4874" w:rsidP="009E4874">
      <w:pPr>
        <w:jc w:val="both"/>
      </w:pPr>
    </w:p>
    <w:p w14:paraId="10F69A8D" w14:textId="6F1A5ADE" w:rsidR="007D6DC6" w:rsidRDefault="007D6DC6" w:rsidP="00721C73">
      <w:pPr>
        <w:spacing w:line="240" w:lineRule="auto"/>
        <w:jc w:val="center"/>
      </w:pPr>
      <w:r>
        <w:t>Assinatura</w:t>
      </w:r>
    </w:p>
    <w:p w14:paraId="611CFB92" w14:textId="21D6AE7D" w:rsidR="007D6DC6" w:rsidRDefault="007D6DC6" w:rsidP="00721C73">
      <w:pPr>
        <w:spacing w:line="240" w:lineRule="auto"/>
        <w:jc w:val="center"/>
      </w:pPr>
      <w:r>
        <w:t>(digital do cartão de cidadão)</w:t>
      </w:r>
    </w:p>
    <w:p w14:paraId="43F0B54C" w14:textId="0467EDD1" w:rsidR="00F12D7C" w:rsidRDefault="00F12D7C" w:rsidP="00721C73">
      <w:pPr>
        <w:spacing w:line="240" w:lineRule="auto"/>
        <w:jc w:val="center"/>
      </w:pPr>
    </w:p>
    <w:p w14:paraId="6B9A7ED4" w14:textId="43799364" w:rsidR="00F12D7C" w:rsidRDefault="00F12D7C"/>
    <w:p w14:paraId="2CFAF451" w14:textId="77777777" w:rsidR="00F12D7C" w:rsidRDefault="00F12D7C" w:rsidP="00721C73">
      <w:pPr>
        <w:spacing w:line="240" w:lineRule="auto"/>
        <w:jc w:val="center"/>
      </w:pPr>
    </w:p>
    <w:sectPr w:rsidR="00F12D7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C1C71" w14:textId="77777777" w:rsidR="00377853" w:rsidRDefault="00377853" w:rsidP="00E205EC">
      <w:pPr>
        <w:spacing w:after="0" w:line="240" w:lineRule="auto"/>
      </w:pPr>
      <w:r>
        <w:separator/>
      </w:r>
    </w:p>
  </w:endnote>
  <w:endnote w:type="continuationSeparator" w:id="0">
    <w:p w14:paraId="48B1A7A1" w14:textId="77777777" w:rsidR="00377853" w:rsidRDefault="00377853" w:rsidP="00E2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9D41" w14:textId="77777777" w:rsidR="00006AC9" w:rsidRPr="00B97265" w:rsidRDefault="00006AC9" w:rsidP="00006AC9">
    <w:pPr>
      <w:pStyle w:val="Rodap"/>
      <w:rPr>
        <w:sz w:val="20"/>
        <w:szCs w:val="20"/>
      </w:rPr>
    </w:pPr>
    <w:r w:rsidRPr="00B97265">
      <w:rPr>
        <w:sz w:val="20"/>
        <w:szCs w:val="20"/>
        <w:vertAlign w:val="superscript"/>
      </w:rPr>
      <w:t>1</w:t>
    </w:r>
    <w:r w:rsidRPr="00B97265">
      <w:rPr>
        <w:sz w:val="20"/>
        <w:szCs w:val="20"/>
      </w:rPr>
      <w:t xml:space="preserve"> No caso de existir processo no SRPCBA</w:t>
    </w:r>
  </w:p>
  <w:p w14:paraId="43A52059" w14:textId="21ED6E1B" w:rsidR="00006AC9" w:rsidRPr="00006AC9" w:rsidRDefault="00006AC9">
    <w:pPr>
      <w:pStyle w:val="Rodap"/>
      <w:rPr>
        <w:sz w:val="20"/>
        <w:szCs w:val="20"/>
      </w:rPr>
    </w:pPr>
    <w:r w:rsidRPr="00B97265">
      <w:rPr>
        <w:sz w:val="20"/>
        <w:szCs w:val="20"/>
        <w:vertAlign w:val="superscript"/>
      </w:rPr>
      <w:t>2</w:t>
    </w:r>
    <w:r w:rsidRPr="00B97265">
      <w:rPr>
        <w:sz w:val="20"/>
        <w:szCs w:val="20"/>
      </w:rPr>
      <w:t xml:space="preserve"> No caso de existir processo camarário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8710" w14:textId="77777777" w:rsidR="00377853" w:rsidRDefault="00377853" w:rsidP="00E205EC">
      <w:pPr>
        <w:spacing w:after="0" w:line="240" w:lineRule="auto"/>
      </w:pPr>
      <w:r>
        <w:separator/>
      </w:r>
    </w:p>
  </w:footnote>
  <w:footnote w:type="continuationSeparator" w:id="0">
    <w:p w14:paraId="66BB4219" w14:textId="77777777" w:rsidR="00377853" w:rsidRDefault="00377853" w:rsidP="00E2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B1"/>
    <w:rsid w:val="00006AC9"/>
    <w:rsid w:val="0027598C"/>
    <w:rsid w:val="00280644"/>
    <w:rsid w:val="00377853"/>
    <w:rsid w:val="003C2B81"/>
    <w:rsid w:val="004120F6"/>
    <w:rsid w:val="00445355"/>
    <w:rsid w:val="00472A45"/>
    <w:rsid w:val="00721C73"/>
    <w:rsid w:val="007657B8"/>
    <w:rsid w:val="00767BCD"/>
    <w:rsid w:val="00773694"/>
    <w:rsid w:val="007D6DC6"/>
    <w:rsid w:val="00846600"/>
    <w:rsid w:val="008643E9"/>
    <w:rsid w:val="009C3EE6"/>
    <w:rsid w:val="009D065F"/>
    <w:rsid w:val="009E4874"/>
    <w:rsid w:val="00A238D2"/>
    <w:rsid w:val="00A50B9A"/>
    <w:rsid w:val="00A62A81"/>
    <w:rsid w:val="00A67790"/>
    <w:rsid w:val="00B251CF"/>
    <w:rsid w:val="00BD5FA8"/>
    <w:rsid w:val="00C77B2C"/>
    <w:rsid w:val="00CA2A8D"/>
    <w:rsid w:val="00CA7AFE"/>
    <w:rsid w:val="00CE7ADC"/>
    <w:rsid w:val="00D65CB1"/>
    <w:rsid w:val="00E1171C"/>
    <w:rsid w:val="00E205EC"/>
    <w:rsid w:val="00E435FB"/>
    <w:rsid w:val="00EC7B95"/>
    <w:rsid w:val="00F1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FE22"/>
  <w15:chartTrackingRefBased/>
  <w15:docId w15:val="{A1747D10-9383-415F-A4E1-6DA1DF6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205EC"/>
    <w:rPr>
      <w:position w:val="6"/>
      <w:sz w:val="16"/>
    </w:rPr>
  </w:style>
  <w:style w:type="paragraph" w:styleId="Textodenotaderodap">
    <w:name w:val="footnote text"/>
    <w:basedOn w:val="Normal"/>
    <w:link w:val="TextodenotaderodapCarter"/>
    <w:semiHidden/>
    <w:rsid w:val="00E2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205EC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E2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C7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0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6AC9"/>
  </w:style>
  <w:style w:type="paragraph" w:styleId="Rodap">
    <w:name w:val="footer"/>
    <w:basedOn w:val="Normal"/>
    <w:link w:val="RodapCarter"/>
    <w:uiPriority w:val="99"/>
    <w:unhideWhenUsed/>
    <w:rsid w:val="0000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749C87BEF8C4D866E627B0C426051" ma:contentTypeVersion="14" ma:contentTypeDescription="Criar um novo documento." ma:contentTypeScope="" ma:versionID="5aabc2cd3a1d0341bb9512ea6b888f44">
  <xsd:schema xmlns:xsd="http://www.w3.org/2001/XMLSchema" xmlns:xs="http://www.w3.org/2001/XMLSchema" xmlns:p="http://schemas.microsoft.com/office/2006/metadata/properties" xmlns:ns3="80bef302-44f2-4fa5-847a-218a790b6268" xmlns:ns4="3be1e1df-b8c9-4318-872b-94715b0397bb" targetNamespace="http://schemas.microsoft.com/office/2006/metadata/properties" ma:root="true" ma:fieldsID="e371a80995a993c1f82b09bf0006dd36" ns3:_="" ns4:_="">
    <xsd:import namespace="80bef302-44f2-4fa5-847a-218a790b6268"/>
    <xsd:import namespace="3be1e1df-b8c9-4318-872b-94715b0397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f302-44f2-4fa5-847a-218a790b6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e1df-b8c9-4318-872b-94715b039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4AABC-B6DE-4574-80F0-A5D814936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ef302-44f2-4fa5-847a-218a790b6268"/>
    <ds:schemaRef ds:uri="3be1e1df-b8c9-4318-872b-94715b039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65FCC-FAE8-4551-A06B-BB154B841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DE323-5FA1-445B-9C2C-36DD1350093A}">
  <ds:schemaRefs>
    <ds:schemaRef ds:uri="http://purl.org/dc/elements/1.1/"/>
    <ds:schemaRef ds:uri="3be1e1df-b8c9-4318-872b-94715b0397b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80bef302-44f2-4fa5-847a-218a790b6268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R. Mealha</dc:creator>
  <cp:keywords/>
  <dc:description/>
  <cp:lastModifiedBy>Ana CS. Cordeiro</cp:lastModifiedBy>
  <cp:revision>6</cp:revision>
  <dcterms:created xsi:type="dcterms:W3CDTF">2021-07-21T15:07:00Z</dcterms:created>
  <dcterms:modified xsi:type="dcterms:W3CDTF">2021-07-26T16:00:00Z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0x010100CF6749C87BEF8C4D866E627B0C426051</vt:lpwstr>
  </property>
</Properties>
</file>